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1B" w:rsidRPr="0099643D" w:rsidRDefault="00430654" w:rsidP="0002169D">
      <w:pPr>
        <w:jc w:val="center"/>
        <w:rPr>
          <w:b/>
          <w:color w:val="595959" w:themeColor="text1" w:themeTint="A6"/>
          <w:sz w:val="40"/>
          <w:szCs w:val="40"/>
        </w:rPr>
      </w:pPr>
      <w:r>
        <w:rPr>
          <w:b/>
          <w:noProof/>
          <w:color w:val="595959" w:themeColor="text1" w:themeTint="A6"/>
          <w:sz w:val="40"/>
          <w:szCs w:val="40"/>
          <w:lang w:eastAsia="en-AU"/>
        </w:rPr>
        <w:drawing>
          <wp:inline distT="0" distB="0" distL="0" distR="0">
            <wp:extent cx="255270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pie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3525" cy="2553525"/>
                    </a:xfrm>
                    <a:prstGeom prst="rect">
                      <a:avLst/>
                    </a:prstGeom>
                  </pic:spPr>
                </pic:pic>
              </a:graphicData>
            </a:graphic>
          </wp:inline>
        </w:drawing>
      </w:r>
    </w:p>
    <w:p w:rsidR="00D21E3B" w:rsidRPr="00875B8F" w:rsidRDefault="00D21E3B" w:rsidP="00D21E3B">
      <w:pPr>
        <w:jc w:val="center"/>
        <w:rPr>
          <w:rFonts w:ascii="Lithos Pro Regular" w:hAnsi="Lithos Pro Regular"/>
          <w:color w:val="595959" w:themeColor="text1" w:themeTint="A6"/>
          <w:sz w:val="40"/>
          <w:szCs w:val="40"/>
        </w:rPr>
      </w:pPr>
      <w:r w:rsidRPr="00875B8F">
        <w:rPr>
          <w:rFonts w:ascii="Lithos Pro Regular" w:hAnsi="Lithos Pro Regular"/>
          <w:color w:val="595959" w:themeColor="text1" w:themeTint="A6"/>
          <w:sz w:val="40"/>
          <w:szCs w:val="40"/>
        </w:rPr>
        <w:t xml:space="preserve">WATERLESS LITHOGRAPHY </w:t>
      </w:r>
      <w:r w:rsidR="00875B8F" w:rsidRPr="00875B8F">
        <w:rPr>
          <w:rFonts w:ascii="Lithos Pro Regular" w:hAnsi="Lithos Pro Regular"/>
          <w:color w:val="595959" w:themeColor="text1" w:themeTint="A6"/>
          <w:sz w:val="40"/>
          <w:szCs w:val="40"/>
        </w:rPr>
        <w:t>with ANNIE DAY</w:t>
      </w:r>
    </w:p>
    <w:p w:rsidR="001A171D" w:rsidRDefault="000B1518" w:rsidP="0099643D">
      <w:pPr>
        <w:jc w:val="center"/>
        <w:rPr>
          <w:rFonts w:cs="Arial"/>
          <w:color w:val="595959" w:themeColor="text1" w:themeTint="A6"/>
          <w:sz w:val="28"/>
          <w:szCs w:val="28"/>
          <w:bdr w:val="none" w:sz="0" w:space="0" w:color="auto" w:frame="1"/>
        </w:rPr>
      </w:pPr>
      <w:r w:rsidRPr="0099643D">
        <w:rPr>
          <w:rStyle w:val="Emphasis"/>
          <w:bCs/>
          <w:i w:val="0"/>
          <w:iCs w:val="0"/>
          <w:color w:val="595959" w:themeColor="text1" w:themeTint="A6"/>
          <w:sz w:val="40"/>
          <w:szCs w:val="40"/>
        </w:rPr>
        <w:t xml:space="preserve">WARRINGAH PRINTMAKERS </w:t>
      </w:r>
      <w:r w:rsidR="0099643D">
        <w:rPr>
          <w:rStyle w:val="Emphasis"/>
          <w:bCs/>
          <w:i w:val="0"/>
          <w:iCs w:val="0"/>
          <w:color w:val="595959" w:themeColor="text1" w:themeTint="A6"/>
          <w:sz w:val="40"/>
          <w:szCs w:val="40"/>
        </w:rPr>
        <w:t>SUMMER SCHOO</w:t>
      </w:r>
      <w:r w:rsidR="00875B8F">
        <w:rPr>
          <w:rStyle w:val="Emphasis"/>
          <w:bCs/>
          <w:i w:val="0"/>
          <w:iCs w:val="0"/>
          <w:color w:val="595959" w:themeColor="text1" w:themeTint="A6"/>
          <w:sz w:val="40"/>
          <w:szCs w:val="40"/>
        </w:rPr>
        <w:t>L</w:t>
      </w:r>
    </w:p>
    <w:p w:rsidR="00875B8F" w:rsidRDefault="00430654" w:rsidP="000F4750">
      <w:pPr>
        <w:jc w:val="center"/>
        <w:rPr>
          <w:rFonts w:cs="Arial"/>
          <w:color w:val="595959" w:themeColor="text1" w:themeTint="A6"/>
          <w:sz w:val="36"/>
          <w:szCs w:val="36"/>
          <w:bdr w:val="none" w:sz="0" w:space="0" w:color="auto" w:frame="1"/>
        </w:rPr>
      </w:pPr>
      <w:r>
        <w:rPr>
          <w:rFonts w:cs="Arial"/>
          <w:color w:val="595959" w:themeColor="text1" w:themeTint="A6"/>
          <w:sz w:val="36"/>
          <w:szCs w:val="36"/>
          <w:bdr w:val="none" w:sz="0" w:space="0" w:color="auto" w:frame="1"/>
        </w:rPr>
        <w:t>14, 15 &amp; 16</w:t>
      </w:r>
      <w:r w:rsidR="000F4750" w:rsidRPr="000F4750">
        <w:rPr>
          <w:rFonts w:cs="Arial"/>
          <w:color w:val="595959" w:themeColor="text1" w:themeTint="A6"/>
          <w:sz w:val="36"/>
          <w:szCs w:val="36"/>
          <w:bdr w:val="none" w:sz="0" w:space="0" w:color="auto" w:frame="1"/>
        </w:rPr>
        <w:t xml:space="preserve"> January 202</w:t>
      </w:r>
      <w:r>
        <w:rPr>
          <w:rFonts w:cs="Arial"/>
          <w:color w:val="595959" w:themeColor="text1" w:themeTint="A6"/>
          <w:sz w:val="36"/>
          <w:szCs w:val="36"/>
          <w:bdr w:val="none" w:sz="0" w:space="0" w:color="auto" w:frame="1"/>
        </w:rPr>
        <w:t>2</w:t>
      </w:r>
    </w:p>
    <w:p w:rsidR="0099643D" w:rsidRPr="00653308" w:rsidRDefault="0099643D" w:rsidP="008C0C19">
      <w:pPr>
        <w:ind w:right="-426"/>
        <w:rPr>
          <w:rFonts w:eastAsia="Times New Roman" w:cs="Helvetica"/>
          <w:color w:val="595959" w:themeColor="text1" w:themeTint="A6"/>
          <w:sz w:val="28"/>
          <w:szCs w:val="28"/>
          <w:lang w:eastAsia="en-AU"/>
        </w:rPr>
      </w:pPr>
      <w:r w:rsidRPr="0099643D">
        <w:rPr>
          <w:rFonts w:eastAsia="Times New Roman" w:cs="Helvetica"/>
          <w:b/>
          <w:bCs/>
          <w:color w:val="595959" w:themeColor="text1" w:themeTint="A6"/>
          <w:sz w:val="28"/>
          <w:szCs w:val="28"/>
          <w:lang w:eastAsia="en-AU"/>
        </w:rPr>
        <w:br/>
      </w:r>
      <w:r w:rsidRPr="0099643D">
        <w:rPr>
          <w:rFonts w:eastAsia="Times New Roman" w:cs="Helvetica"/>
          <w:b/>
          <w:bCs/>
          <w:color w:val="595959" w:themeColor="text1" w:themeTint="A6"/>
          <w:sz w:val="28"/>
          <w:szCs w:val="28"/>
          <w:lang w:eastAsia="en-AU"/>
        </w:rPr>
        <w:br/>
        <w:t>Waterless lithography</w:t>
      </w:r>
      <w:r w:rsidR="001240C1">
        <w:rPr>
          <w:rFonts w:eastAsia="Times New Roman" w:cs="Helvetica"/>
          <w:color w:val="595959" w:themeColor="text1" w:themeTint="A6"/>
          <w:sz w:val="28"/>
          <w:szCs w:val="28"/>
          <w:lang w:eastAsia="en-AU"/>
        </w:rPr>
        <w:t xml:space="preserve"> is</w:t>
      </w:r>
      <w:r w:rsidR="00430654">
        <w:rPr>
          <w:rFonts w:eastAsia="Times New Roman" w:cs="Helvetica"/>
          <w:color w:val="595959" w:themeColor="text1" w:themeTint="A6"/>
          <w:sz w:val="28"/>
          <w:szCs w:val="28"/>
          <w:lang w:eastAsia="en-AU"/>
        </w:rPr>
        <w:t xml:space="preserve"> a safer printmaking technique </w:t>
      </w:r>
      <w:r w:rsidR="001240C1">
        <w:rPr>
          <w:rFonts w:eastAsia="Times New Roman" w:cs="Helvetica"/>
          <w:color w:val="595959" w:themeColor="text1" w:themeTint="A6"/>
          <w:sz w:val="28"/>
          <w:szCs w:val="28"/>
          <w:lang w:eastAsia="en-AU"/>
        </w:rPr>
        <w:t>allowing</w:t>
      </w:r>
      <w:r w:rsidRPr="0099643D">
        <w:rPr>
          <w:rFonts w:eastAsia="Times New Roman" w:cs="Helvetica"/>
          <w:color w:val="595959" w:themeColor="text1" w:themeTint="A6"/>
          <w:sz w:val="28"/>
          <w:szCs w:val="28"/>
          <w:lang w:eastAsia="en-AU"/>
        </w:rPr>
        <w:t xml:space="preserve"> the artist to create a successful Lithographic image quickly using </w:t>
      </w:r>
      <w:r w:rsidR="00653308">
        <w:rPr>
          <w:rFonts w:eastAsia="Times New Roman" w:cs="Helvetica"/>
          <w:color w:val="595959" w:themeColor="text1" w:themeTint="A6"/>
          <w:sz w:val="28"/>
          <w:szCs w:val="28"/>
          <w:lang w:eastAsia="en-AU"/>
        </w:rPr>
        <w:t xml:space="preserve">recycled commercial offset </w:t>
      </w:r>
      <w:r w:rsidRPr="0099643D">
        <w:rPr>
          <w:rFonts w:eastAsia="Times New Roman" w:cs="Helvetica"/>
          <w:color w:val="595959" w:themeColor="text1" w:themeTint="A6"/>
          <w:sz w:val="28"/>
          <w:szCs w:val="28"/>
          <w:lang w:eastAsia="en-AU"/>
        </w:rPr>
        <w:t xml:space="preserve">plates.  During the workshop we take the mystery out of the technique while creating prints with colour.  This course will provide both an introduction to Waterless Lithography and bring experienced students up to date with new developments in this interesting </w:t>
      </w:r>
      <w:r w:rsidR="008C0C19">
        <w:rPr>
          <w:rFonts w:eastAsia="Times New Roman" w:cs="Helvetica"/>
          <w:color w:val="595959" w:themeColor="text1" w:themeTint="A6"/>
          <w:sz w:val="28"/>
          <w:szCs w:val="28"/>
          <w:lang w:eastAsia="en-AU"/>
        </w:rPr>
        <w:t>technique</w:t>
      </w:r>
      <w:proofErr w:type="gramStart"/>
      <w:r w:rsidR="008C0C19">
        <w:rPr>
          <w:rFonts w:eastAsia="Times New Roman" w:cs="Helvetica"/>
          <w:color w:val="595959" w:themeColor="text1" w:themeTint="A6"/>
          <w:sz w:val="28"/>
          <w:szCs w:val="28"/>
          <w:lang w:eastAsia="en-AU"/>
        </w:rPr>
        <w:t>.</w:t>
      </w:r>
      <w:r w:rsidRPr="0099643D">
        <w:rPr>
          <w:rFonts w:eastAsia="Times New Roman" w:cs="Helvetica"/>
          <w:color w:val="595959" w:themeColor="text1" w:themeTint="A6"/>
          <w:sz w:val="28"/>
          <w:szCs w:val="28"/>
          <w:lang w:eastAsia="en-AU"/>
        </w:rPr>
        <w:t>.</w:t>
      </w:r>
      <w:proofErr w:type="gramEnd"/>
    </w:p>
    <w:p w:rsidR="0099643D" w:rsidRPr="0099643D" w:rsidRDefault="0099643D" w:rsidP="00A50746">
      <w:pPr>
        <w:spacing w:before="150" w:after="150"/>
        <w:rPr>
          <w:rFonts w:eastAsia="Times New Roman" w:cs="Helvetica"/>
          <w:color w:val="595959" w:themeColor="text1" w:themeTint="A6"/>
          <w:sz w:val="28"/>
          <w:szCs w:val="28"/>
          <w:lang w:eastAsia="en-AU"/>
        </w:rPr>
      </w:pPr>
      <w:r w:rsidRPr="0099643D">
        <w:rPr>
          <w:rFonts w:eastAsia="Times New Roman" w:cs="Helvetica"/>
          <w:b/>
          <w:color w:val="595959" w:themeColor="text1" w:themeTint="A6"/>
          <w:sz w:val="28"/>
          <w:szCs w:val="28"/>
          <w:lang w:eastAsia="en-AU"/>
        </w:rPr>
        <w:t>Course Fee</w:t>
      </w:r>
      <w:r w:rsidRPr="00A50746">
        <w:rPr>
          <w:rFonts w:eastAsia="Times New Roman" w:cs="Helvetica"/>
          <w:b/>
          <w:color w:val="595959" w:themeColor="text1" w:themeTint="A6"/>
          <w:sz w:val="28"/>
          <w:szCs w:val="28"/>
          <w:lang w:eastAsia="en-AU"/>
        </w:rPr>
        <w:t>:</w:t>
      </w:r>
      <w:r w:rsidRPr="0099643D">
        <w:rPr>
          <w:rFonts w:eastAsia="Times New Roman" w:cs="Helvetica"/>
          <w:b/>
          <w:color w:val="595959" w:themeColor="text1" w:themeTint="A6"/>
          <w:sz w:val="28"/>
          <w:szCs w:val="28"/>
          <w:lang w:eastAsia="en-AU"/>
        </w:rPr>
        <w:t xml:space="preserve">                      </w:t>
      </w:r>
      <w:r w:rsidR="00430654">
        <w:rPr>
          <w:rFonts w:eastAsia="Times New Roman" w:cs="Helvetica"/>
          <w:color w:val="595959" w:themeColor="text1" w:themeTint="A6"/>
          <w:sz w:val="28"/>
          <w:szCs w:val="28"/>
          <w:lang w:eastAsia="en-AU"/>
        </w:rPr>
        <w:t>$33</w:t>
      </w:r>
      <w:r w:rsidRPr="0099643D">
        <w:rPr>
          <w:rFonts w:eastAsia="Times New Roman" w:cs="Helvetica"/>
          <w:color w:val="595959" w:themeColor="text1" w:themeTint="A6"/>
          <w:sz w:val="28"/>
          <w:szCs w:val="28"/>
          <w:lang w:eastAsia="en-AU"/>
        </w:rPr>
        <w:t>0 </w:t>
      </w:r>
      <w:r w:rsidRPr="0099643D">
        <w:rPr>
          <w:rFonts w:eastAsia="Times New Roman" w:cs="Helvetica"/>
          <w:color w:val="595959" w:themeColor="text1" w:themeTint="A6"/>
          <w:sz w:val="28"/>
          <w:szCs w:val="28"/>
          <w:lang w:eastAsia="en-AU"/>
        </w:rPr>
        <w:br/>
      </w:r>
      <w:r w:rsidRPr="0099643D">
        <w:rPr>
          <w:rFonts w:eastAsia="Times New Roman" w:cs="Helvetica"/>
          <w:b/>
          <w:color w:val="595959" w:themeColor="text1" w:themeTint="A6"/>
          <w:sz w:val="28"/>
          <w:szCs w:val="28"/>
          <w:lang w:eastAsia="en-AU"/>
        </w:rPr>
        <w:t>Materials Fee</w:t>
      </w:r>
      <w:r w:rsidRPr="00A50746">
        <w:rPr>
          <w:rFonts w:eastAsia="Times New Roman" w:cs="Helvetica"/>
          <w:b/>
          <w:color w:val="595959" w:themeColor="text1" w:themeTint="A6"/>
          <w:sz w:val="28"/>
          <w:szCs w:val="28"/>
          <w:lang w:eastAsia="en-AU"/>
        </w:rPr>
        <w:t>:</w:t>
      </w:r>
      <w:r w:rsidRPr="0099643D">
        <w:rPr>
          <w:rFonts w:eastAsia="Times New Roman" w:cs="Helvetica"/>
          <w:b/>
          <w:color w:val="595959" w:themeColor="text1" w:themeTint="A6"/>
          <w:sz w:val="28"/>
          <w:szCs w:val="28"/>
          <w:lang w:eastAsia="en-AU"/>
        </w:rPr>
        <w:t xml:space="preserve">                 </w:t>
      </w:r>
      <w:r w:rsidRPr="0099643D">
        <w:rPr>
          <w:rFonts w:eastAsia="Times New Roman" w:cs="Helvetica"/>
          <w:color w:val="595959" w:themeColor="text1" w:themeTint="A6"/>
          <w:sz w:val="28"/>
          <w:szCs w:val="28"/>
          <w:lang w:eastAsia="en-AU"/>
        </w:rPr>
        <w:t>$25  </w:t>
      </w:r>
      <w:r w:rsidRPr="0099643D">
        <w:rPr>
          <w:rFonts w:cs="Arial"/>
          <w:color w:val="595959" w:themeColor="text1" w:themeTint="A6"/>
          <w:sz w:val="28"/>
          <w:szCs w:val="28"/>
          <w:bdr w:val="none" w:sz="0" w:space="0" w:color="auto" w:frame="1"/>
        </w:rPr>
        <w:t> Please bring materials fee on the first day.</w:t>
      </w:r>
      <w:r>
        <w:rPr>
          <w:rFonts w:eastAsia="Times New Roman" w:cs="Helvetica"/>
          <w:color w:val="595959" w:themeColor="text1" w:themeTint="A6"/>
          <w:sz w:val="28"/>
          <w:szCs w:val="28"/>
          <w:lang w:eastAsia="en-AU"/>
        </w:rPr>
        <w:t xml:space="preserve">  </w:t>
      </w:r>
      <w:r>
        <w:rPr>
          <w:rFonts w:eastAsia="Times New Roman" w:cs="Helvetica"/>
          <w:color w:val="595959" w:themeColor="text1" w:themeTint="A6"/>
          <w:sz w:val="28"/>
          <w:szCs w:val="28"/>
          <w:lang w:eastAsia="en-AU"/>
        </w:rPr>
        <w:br/>
      </w:r>
      <w:r w:rsidRPr="00A50746">
        <w:rPr>
          <w:rFonts w:eastAsia="Times New Roman" w:cs="Helvetica"/>
          <w:b/>
          <w:color w:val="595959" w:themeColor="text1" w:themeTint="A6"/>
          <w:sz w:val="28"/>
          <w:szCs w:val="28"/>
          <w:lang w:eastAsia="en-AU"/>
        </w:rPr>
        <w:t>Studio Membership:</w:t>
      </w:r>
      <w:r>
        <w:rPr>
          <w:rFonts w:eastAsia="Times New Roman" w:cs="Helvetica"/>
          <w:color w:val="595959" w:themeColor="text1" w:themeTint="A6"/>
          <w:sz w:val="28"/>
          <w:szCs w:val="28"/>
          <w:lang w:eastAsia="en-AU"/>
        </w:rPr>
        <w:t xml:space="preserve"> </w:t>
      </w:r>
      <w:r w:rsidR="001240C1">
        <w:rPr>
          <w:rFonts w:eastAsia="Times New Roman" w:cs="Helvetica"/>
          <w:color w:val="595959" w:themeColor="text1" w:themeTint="A6"/>
          <w:sz w:val="28"/>
          <w:szCs w:val="28"/>
          <w:lang w:eastAsia="en-AU"/>
        </w:rPr>
        <w:t xml:space="preserve">   </w:t>
      </w:r>
      <w:r w:rsidRPr="0099643D">
        <w:rPr>
          <w:rFonts w:eastAsia="Times New Roman" w:cs="Helvetica"/>
          <w:color w:val="595959" w:themeColor="text1" w:themeTint="A6"/>
          <w:sz w:val="28"/>
          <w:szCs w:val="28"/>
          <w:lang w:eastAsia="en-AU"/>
        </w:rPr>
        <w:t xml:space="preserve"> $30 (non-members only)</w:t>
      </w:r>
      <w:r w:rsidR="001240C1">
        <w:rPr>
          <w:rFonts w:eastAsia="Times New Roman" w:cs="Helvetica"/>
          <w:color w:val="595959" w:themeColor="text1" w:themeTint="A6"/>
          <w:sz w:val="28"/>
          <w:szCs w:val="28"/>
          <w:lang w:eastAsia="en-AU"/>
        </w:rPr>
        <w:t xml:space="preserve"> Payable to Warringah Printmakers Studio online prior</w:t>
      </w:r>
      <w:r w:rsidR="006665E6">
        <w:rPr>
          <w:rFonts w:eastAsia="Times New Roman" w:cs="Helvetica"/>
          <w:color w:val="595959" w:themeColor="text1" w:themeTint="A6"/>
          <w:sz w:val="28"/>
          <w:szCs w:val="28"/>
          <w:lang w:eastAsia="en-AU"/>
        </w:rPr>
        <w:t xml:space="preserve"> to</w:t>
      </w:r>
      <w:r w:rsidR="001240C1">
        <w:rPr>
          <w:rFonts w:eastAsia="Times New Roman" w:cs="Helvetica"/>
          <w:color w:val="595959" w:themeColor="text1" w:themeTint="A6"/>
          <w:sz w:val="28"/>
          <w:szCs w:val="28"/>
          <w:lang w:eastAsia="en-AU"/>
        </w:rPr>
        <w:t xml:space="preserve"> or on the first day of the course. </w:t>
      </w:r>
    </w:p>
    <w:p w:rsidR="0099643D" w:rsidRDefault="0099643D" w:rsidP="0099643D">
      <w:pPr>
        <w:spacing w:after="0" w:line="240" w:lineRule="auto"/>
        <w:jc w:val="both"/>
        <w:rPr>
          <w:rFonts w:cs="Arial"/>
          <w:color w:val="595959" w:themeColor="text1" w:themeTint="A6"/>
          <w:sz w:val="26"/>
          <w:szCs w:val="26"/>
        </w:rPr>
      </w:pPr>
      <w:r w:rsidRPr="00A50746">
        <w:rPr>
          <w:rStyle w:val="font7"/>
          <w:rFonts w:cs="Arial"/>
          <w:b/>
          <w:color w:val="595959" w:themeColor="text1" w:themeTint="A6"/>
          <w:sz w:val="28"/>
          <w:szCs w:val="28"/>
        </w:rPr>
        <w:t xml:space="preserve">Location: </w:t>
      </w:r>
      <w:r w:rsidRPr="000F4750">
        <w:rPr>
          <w:rStyle w:val="Emphasis"/>
          <w:bCs/>
          <w:i w:val="0"/>
          <w:iCs w:val="0"/>
          <w:color w:val="595959" w:themeColor="text1" w:themeTint="A6"/>
          <w:sz w:val="26"/>
          <w:szCs w:val="26"/>
        </w:rPr>
        <w:t>Warringah Printmakers Studio</w:t>
      </w:r>
      <w:r w:rsidRPr="000F4750">
        <w:rPr>
          <w:rFonts w:cs="Arial"/>
          <w:color w:val="595959" w:themeColor="text1" w:themeTint="A6"/>
          <w:sz w:val="26"/>
          <w:szCs w:val="26"/>
        </w:rPr>
        <w:t>, corner Condamine &amp; Lovett Streets MANLY VALE</w:t>
      </w:r>
    </w:p>
    <w:p w:rsidR="001240C1" w:rsidRPr="0099643D" w:rsidRDefault="001240C1" w:rsidP="0099643D">
      <w:pPr>
        <w:spacing w:after="0" w:line="240" w:lineRule="auto"/>
        <w:jc w:val="both"/>
        <w:rPr>
          <w:rFonts w:cs="Arial"/>
          <w:color w:val="595959" w:themeColor="text1" w:themeTint="A6"/>
          <w:sz w:val="28"/>
          <w:szCs w:val="28"/>
        </w:rPr>
      </w:pPr>
      <w:r w:rsidRPr="001240C1">
        <w:rPr>
          <w:rFonts w:cs="Arial"/>
          <w:b/>
          <w:color w:val="595959" w:themeColor="text1" w:themeTint="A6"/>
          <w:sz w:val="26"/>
          <w:szCs w:val="26"/>
        </w:rPr>
        <w:t>Hours:</w:t>
      </w:r>
      <w:r>
        <w:rPr>
          <w:rFonts w:cs="Arial"/>
          <w:color w:val="595959" w:themeColor="text1" w:themeTint="A6"/>
          <w:sz w:val="26"/>
          <w:szCs w:val="26"/>
        </w:rPr>
        <w:t xml:space="preserve"> 10 - 4</w:t>
      </w:r>
    </w:p>
    <w:p w:rsidR="00812CDD" w:rsidRPr="0099643D" w:rsidRDefault="00812CDD" w:rsidP="0099643D">
      <w:pPr>
        <w:spacing w:after="0" w:line="240" w:lineRule="auto"/>
        <w:jc w:val="both"/>
        <w:rPr>
          <w:rFonts w:cs="GillSans"/>
          <w:color w:val="595959" w:themeColor="text1" w:themeTint="A6"/>
          <w:sz w:val="28"/>
          <w:szCs w:val="28"/>
        </w:rPr>
      </w:pPr>
      <w:r w:rsidRPr="00A50746">
        <w:rPr>
          <w:rFonts w:cs="GillSans"/>
          <w:b/>
          <w:color w:val="595959" w:themeColor="text1" w:themeTint="A6"/>
          <w:sz w:val="28"/>
          <w:szCs w:val="28"/>
        </w:rPr>
        <w:t>Bookings:</w:t>
      </w:r>
      <w:r w:rsidRPr="0099643D">
        <w:rPr>
          <w:rFonts w:cs="GillSans"/>
          <w:color w:val="595959" w:themeColor="text1" w:themeTint="A6"/>
          <w:sz w:val="28"/>
          <w:szCs w:val="28"/>
        </w:rPr>
        <w:t xml:space="preserve"> Annie Day </w:t>
      </w:r>
      <w:hyperlink r:id="rId7" w:history="1">
        <w:r w:rsidR="0099643D" w:rsidRPr="00CB470C">
          <w:rPr>
            <w:rStyle w:val="Hyperlink"/>
            <w:color w:val="0000BF" w:themeColor="hyperlink" w:themeShade="BF"/>
            <w:sz w:val="28"/>
            <w:szCs w:val="28"/>
          </w:rPr>
          <w:t>annieday@optusnet.com.au</w:t>
        </w:r>
      </w:hyperlink>
      <w:r w:rsidR="0099643D">
        <w:rPr>
          <w:color w:val="17365D" w:themeColor="text2" w:themeShade="BF"/>
          <w:sz w:val="28"/>
          <w:szCs w:val="28"/>
        </w:rPr>
        <w:t xml:space="preserve"> </w:t>
      </w:r>
    </w:p>
    <w:p w:rsidR="0099643D" w:rsidRDefault="0099643D" w:rsidP="0099643D">
      <w:pPr>
        <w:pStyle w:val="font8"/>
        <w:spacing w:before="0" w:beforeAutospacing="0" w:after="0" w:afterAutospacing="0"/>
        <w:textAlignment w:val="baseline"/>
        <w:rPr>
          <w:rStyle w:val="font7"/>
          <w:rFonts w:asciiTheme="minorHAnsi" w:hAnsiTheme="minorHAnsi" w:cs="Arial"/>
          <w:b/>
          <w:color w:val="595959" w:themeColor="text1" w:themeTint="A6"/>
          <w:sz w:val="28"/>
          <w:szCs w:val="28"/>
        </w:rPr>
      </w:pPr>
    </w:p>
    <w:p w:rsidR="00A50746" w:rsidRDefault="0099643D" w:rsidP="0099643D">
      <w:pPr>
        <w:pStyle w:val="font8"/>
        <w:spacing w:before="0" w:beforeAutospacing="0" w:after="0" w:afterAutospacing="0"/>
        <w:textAlignment w:val="baseline"/>
        <w:rPr>
          <w:rFonts w:asciiTheme="minorHAnsi" w:hAnsiTheme="minorHAnsi" w:cs="Arial"/>
          <w:bCs/>
          <w:color w:val="595959" w:themeColor="text1" w:themeTint="A6"/>
          <w:sz w:val="28"/>
          <w:szCs w:val="28"/>
          <w:bdr w:val="none" w:sz="0" w:space="0" w:color="auto" w:frame="1"/>
        </w:rPr>
      </w:pPr>
      <w:proofErr w:type="gramStart"/>
      <w:r w:rsidRPr="0099643D">
        <w:rPr>
          <w:rStyle w:val="font7"/>
          <w:rFonts w:asciiTheme="minorHAnsi" w:hAnsiTheme="minorHAnsi" w:cs="Arial"/>
          <w:b/>
          <w:color w:val="595959" w:themeColor="text1" w:themeTint="A6"/>
          <w:sz w:val="28"/>
          <w:szCs w:val="28"/>
        </w:rPr>
        <w:t>Included in the Materials Fee</w:t>
      </w:r>
      <w:r w:rsidR="00A50746">
        <w:rPr>
          <w:rStyle w:val="font7"/>
          <w:rFonts w:asciiTheme="minorHAnsi" w:hAnsiTheme="minorHAnsi" w:cs="Arial"/>
          <w:b/>
          <w:color w:val="595959" w:themeColor="text1" w:themeTint="A6"/>
          <w:sz w:val="28"/>
          <w:szCs w:val="28"/>
        </w:rPr>
        <w:t xml:space="preserve">: </w:t>
      </w:r>
      <w:r>
        <w:rPr>
          <w:rStyle w:val="font7"/>
          <w:rFonts w:asciiTheme="minorHAnsi" w:hAnsiTheme="minorHAnsi" w:cs="Arial"/>
          <w:color w:val="595959" w:themeColor="text1" w:themeTint="A6"/>
          <w:sz w:val="28"/>
          <w:szCs w:val="28"/>
        </w:rPr>
        <w:t xml:space="preserve"> </w:t>
      </w:r>
      <w:r w:rsidRPr="0099643D">
        <w:rPr>
          <w:rFonts w:asciiTheme="minorHAnsi" w:hAnsiTheme="minorHAnsi" w:cs="Arial"/>
          <w:bCs/>
          <w:color w:val="595959" w:themeColor="text1" w:themeTint="A6"/>
          <w:sz w:val="28"/>
          <w:szCs w:val="28"/>
          <w:bdr w:val="none" w:sz="0" w:space="0" w:color="auto" w:frame="1"/>
        </w:rPr>
        <w:t>Plates,</w:t>
      </w:r>
      <w:r w:rsidR="00A50746">
        <w:rPr>
          <w:rFonts w:asciiTheme="minorHAnsi" w:hAnsiTheme="minorHAnsi" w:cs="Arial"/>
          <w:bCs/>
          <w:color w:val="595959" w:themeColor="text1" w:themeTint="A6"/>
          <w:sz w:val="28"/>
          <w:szCs w:val="28"/>
          <w:bdr w:val="none" w:sz="0" w:space="0" w:color="auto" w:frame="1"/>
        </w:rPr>
        <w:t xml:space="preserve"> </w:t>
      </w:r>
      <w:r w:rsidRPr="0099643D">
        <w:rPr>
          <w:rFonts w:asciiTheme="minorHAnsi" w:hAnsiTheme="minorHAnsi" w:cs="Arial"/>
          <w:bCs/>
          <w:color w:val="595959" w:themeColor="text1" w:themeTint="A6"/>
          <w:sz w:val="28"/>
          <w:szCs w:val="28"/>
          <w:bdr w:val="none" w:sz="0" w:space="0" w:color="auto" w:frame="1"/>
        </w:rPr>
        <w:t xml:space="preserve">inks, </w:t>
      </w:r>
      <w:proofErr w:type="spellStart"/>
      <w:r w:rsidRPr="0099643D">
        <w:rPr>
          <w:rFonts w:asciiTheme="minorHAnsi" w:hAnsiTheme="minorHAnsi" w:cs="Arial"/>
          <w:bCs/>
          <w:color w:val="595959" w:themeColor="text1" w:themeTint="A6"/>
          <w:sz w:val="28"/>
          <w:szCs w:val="28"/>
          <w:bdr w:val="none" w:sz="0" w:space="0" w:color="auto" w:frame="1"/>
        </w:rPr>
        <w:t>Omnichrom</w:t>
      </w:r>
      <w:proofErr w:type="spellEnd"/>
      <w:r w:rsidRPr="0099643D">
        <w:rPr>
          <w:rFonts w:asciiTheme="minorHAnsi" w:hAnsiTheme="minorHAnsi" w:cs="Arial"/>
          <w:bCs/>
          <w:color w:val="595959" w:themeColor="text1" w:themeTint="A6"/>
          <w:sz w:val="28"/>
          <w:szCs w:val="28"/>
          <w:bdr w:val="none" w:sz="0" w:space="0" w:color="auto" w:frame="1"/>
        </w:rPr>
        <w:t xml:space="preserve"> pencil, notes </w:t>
      </w:r>
      <w:r w:rsidR="00A50746">
        <w:rPr>
          <w:rFonts w:asciiTheme="minorHAnsi" w:hAnsiTheme="minorHAnsi" w:cs="Arial"/>
          <w:bCs/>
          <w:color w:val="595959" w:themeColor="text1" w:themeTint="A6"/>
          <w:sz w:val="28"/>
          <w:szCs w:val="28"/>
          <w:bdr w:val="none" w:sz="0" w:space="0" w:color="auto" w:frame="1"/>
        </w:rPr>
        <w:t xml:space="preserve">&amp; </w:t>
      </w:r>
      <w:r w:rsidRPr="0099643D">
        <w:rPr>
          <w:rFonts w:asciiTheme="minorHAnsi" w:hAnsiTheme="minorHAnsi" w:cs="Arial"/>
          <w:bCs/>
          <w:color w:val="595959" w:themeColor="text1" w:themeTint="A6"/>
          <w:sz w:val="28"/>
          <w:szCs w:val="28"/>
          <w:bdr w:val="none" w:sz="0" w:space="0" w:color="auto" w:frame="1"/>
        </w:rPr>
        <w:t>sundries.</w:t>
      </w:r>
      <w:proofErr w:type="gramEnd"/>
      <w:r w:rsidRPr="0099643D">
        <w:rPr>
          <w:rFonts w:asciiTheme="minorHAnsi" w:hAnsiTheme="minorHAnsi" w:cs="Arial"/>
          <w:bCs/>
          <w:color w:val="595959" w:themeColor="text1" w:themeTint="A6"/>
          <w:sz w:val="28"/>
          <w:szCs w:val="28"/>
          <w:bdr w:val="none" w:sz="0" w:space="0" w:color="auto" w:frame="1"/>
        </w:rPr>
        <w:t> </w:t>
      </w:r>
    </w:p>
    <w:p w:rsidR="00290B8E" w:rsidRDefault="0099643D" w:rsidP="00A50746">
      <w:pPr>
        <w:pStyle w:val="font8"/>
        <w:spacing w:before="0" w:beforeAutospacing="0" w:after="0" w:afterAutospacing="0"/>
        <w:textAlignment w:val="baseline"/>
        <w:rPr>
          <w:rFonts w:asciiTheme="minorHAnsi" w:hAnsiTheme="minorHAnsi" w:cs="Arial"/>
          <w:color w:val="595959" w:themeColor="text1" w:themeTint="A6"/>
          <w:sz w:val="28"/>
          <w:szCs w:val="28"/>
          <w:bdr w:val="none" w:sz="0" w:space="0" w:color="auto" w:frame="1"/>
        </w:rPr>
      </w:pPr>
      <w:r w:rsidRPr="0099643D">
        <w:rPr>
          <w:rFonts w:asciiTheme="minorHAnsi" w:hAnsiTheme="minorHAnsi" w:cs="Arial"/>
          <w:color w:val="595959" w:themeColor="text1" w:themeTint="A6"/>
          <w:sz w:val="28"/>
          <w:szCs w:val="28"/>
          <w:bdr w:val="none" w:sz="0" w:space="0" w:color="auto" w:frame="1"/>
        </w:rPr>
        <w:t>Printmaking paper is for sale at the studio.  </w:t>
      </w:r>
      <w:r w:rsidR="008C0C19">
        <w:rPr>
          <w:rFonts w:asciiTheme="minorHAnsi" w:hAnsiTheme="minorHAnsi" w:cs="Arial"/>
          <w:b/>
          <w:color w:val="595959" w:themeColor="text1" w:themeTint="A6"/>
          <w:sz w:val="28"/>
          <w:szCs w:val="28"/>
          <w:bdr w:val="none" w:sz="0" w:space="0" w:color="auto" w:frame="1"/>
        </w:rPr>
        <w:t>B</w:t>
      </w:r>
      <w:r w:rsidRPr="001240C1">
        <w:rPr>
          <w:rFonts w:asciiTheme="minorHAnsi" w:hAnsiTheme="minorHAnsi" w:cs="Arial"/>
          <w:b/>
          <w:color w:val="595959" w:themeColor="text1" w:themeTint="A6"/>
          <w:sz w:val="28"/>
          <w:szCs w:val="28"/>
          <w:bdr w:val="none" w:sz="0" w:space="0" w:color="auto" w:frame="1"/>
        </w:rPr>
        <w:t>ring materials fee on the first day.</w:t>
      </w:r>
    </w:p>
    <w:p w:rsidR="00875B8F" w:rsidRDefault="00875B8F" w:rsidP="00A50746">
      <w:pPr>
        <w:pStyle w:val="font8"/>
        <w:spacing w:before="0" w:beforeAutospacing="0" w:after="0" w:afterAutospacing="0"/>
        <w:textAlignment w:val="baseline"/>
        <w:rPr>
          <w:rFonts w:asciiTheme="minorHAnsi" w:hAnsiTheme="minorHAnsi" w:cs="Arial"/>
          <w:color w:val="595959" w:themeColor="text1" w:themeTint="A6"/>
          <w:sz w:val="28"/>
          <w:szCs w:val="28"/>
          <w:bdr w:val="none" w:sz="0" w:space="0" w:color="auto" w:frame="1"/>
        </w:rPr>
      </w:pPr>
    </w:p>
    <w:p w:rsidR="00875B8F" w:rsidRDefault="00875B8F" w:rsidP="00A50746">
      <w:pPr>
        <w:pStyle w:val="font8"/>
        <w:spacing w:before="0" w:beforeAutospacing="0" w:after="0" w:afterAutospacing="0"/>
        <w:textAlignment w:val="baseline"/>
        <w:rPr>
          <w:rFonts w:asciiTheme="minorHAnsi" w:hAnsiTheme="minorHAnsi" w:cs="Arial"/>
          <w:color w:val="595959" w:themeColor="text1" w:themeTint="A6"/>
          <w:sz w:val="28"/>
          <w:szCs w:val="28"/>
          <w:bdr w:val="none" w:sz="0" w:space="0" w:color="auto" w:frame="1"/>
        </w:rPr>
      </w:pPr>
    </w:p>
    <w:p w:rsidR="00A50746" w:rsidRPr="00A50746" w:rsidRDefault="00A50746" w:rsidP="00A50746">
      <w:pPr>
        <w:pStyle w:val="font8"/>
        <w:spacing w:before="0" w:beforeAutospacing="0" w:after="0" w:afterAutospacing="0"/>
        <w:textAlignment w:val="baseline"/>
        <w:rPr>
          <w:rStyle w:val="font7"/>
          <w:rFonts w:asciiTheme="minorHAnsi" w:hAnsiTheme="minorHAnsi" w:cs="Arial"/>
          <w:color w:val="595959" w:themeColor="text1" w:themeTint="A6"/>
          <w:sz w:val="28"/>
          <w:szCs w:val="28"/>
          <w:bdr w:val="none" w:sz="0" w:space="0" w:color="auto" w:frame="1"/>
        </w:rPr>
      </w:pPr>
    </w:p>
    <w:p w:rsidR="006F171B" w:rsidRPr="0099643D" w:rsidRDefault="00430654" w:rsidP="00290B8E">
      <w:pPr>
        <w:spacing w:after="0" w:line="240" w:lineRule="auto"/>
        <w:ind w:left="567"/>
        <w:jc w:val="center"/>
        <w:rPr>
          <w:rFonts w:cs="Arial"/>
          <w:color w:val="595959" w:themeColor="text1" w:themeTint="A6"/>
          <w:sz w:val="28"/>
          <w:szCs w:val="28"/>
        </w:rPr>
      </w:pPr>
      <w:r>
        <w:rPr>
          <w:b/>
          <w:noProof/>
          <w:color w:val="595959" w:themeColor="text1" w:themeTint="A6"/>
          <w:sz w:val="40"/>
          <w:szCs w:val="40"/>
          <w:lang w:eastAsia="en-AU"/>
        </w:rPr>
        <w:lastRenderedPageBreak/>
        <w:drawing>
          <wp:inline distT="0" distB="0" distL="0" distR="0" wp14:anchorId="351FAEB2" wp14:editId="1B7DBF81">
            <wp:extent cx="255270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pie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3525" cy="2553525"/>
                    </a:xfrm>
                    <a:prstGeom prst="rect">
                      <a:avLst/>
                    </a:prstGeom>
                  </pic:spPr>
                </pic:pic>
              </a:graphicData>
            </a:graphic>
          </wp:inline>
        </w:drawing>
      </w:r>
    </w:p>
    <w:p w:rsidR="00143210" w:rsidRPr="0099643D" w:rsidRDefault="00143210" w:rsidP="00290B8E">
      <w:pPr>
        <w:spacing w:line="240" w:lineRule="auto"/>
        <w:jc w:val="center"/>
        <w:rPr>
          <w:b/>
          <w:color w:val="595959" w:themeColor="text1" w:themeTint="A6"/>
          <w:sz w:val="28"/>
          <w:szCs w:val="28"/>
        </w:rPr>
      </w:pPr>
    </w:p>
    <w:p w:rsidR="00D21E3B" w:rsidRPr="0099643D" w:rsidRDefault="00D21E3B" w:rsidP="00757468">
      <w:pPr>
        <w:jc w:val="center"/>
        <w:rPr>
          <w:b/>
          <w:color w:val="595959" w:themeColor="text1" w:themeTint="A6"/>
          <w:sz w:val="28"/>
          <w:szCs w:val="28"/>
        </w:rPr>
      </w:pPr>
      <w:r w:rsidRPr="0099643D">
        <w:rPr>
          <w:b/>
          <w:color w:val="595959" w:themeColor="text1" w:themeTint="A6"/>
          <w:sz w:val="28"/>
          <w:szCs w:val="28"/>
        </w:rPr>
        <w:t>Registration form</w:t>
      </w:r>
    </w:p>
    <w:p w:rsidR="007864EF" w:rsidRPr="0099643D" w:rsidRDefault="007864EF" w:rsidP="00757468">
      <w:pPr>
        <w:jc w:val="center"/>
        <w:rPr>
          <w:rFonts w:cs="Arial"/>
          <w:color w:val="595959" w:themeColor="text1" w:themeTint="A6"/>
          <w:sz w:val="28"/>
          <w:szCs w:val="28"/>
        </w:rPr>
      </w:pPr>
      <w:r w:rsidRPr="0099643D">
        <w:rPr>
          <w:rFonts w:cs="Arial"/>
          <w:color w:val="595959" w:themeColor="text1" w:themeTint="A6"/>
          <w:sz w:val="28"/>
          <w:szCs w:val="28"/>
        </w:rPr>
        <w:t xml:space="preserve">Please complete this registration form </w:t>
      </w:r>
      <w:r w:rsidR="00D21E3B" w:rsidRPr="0099643D">
        <w:rPr>
          <w:rFonts w:cs="Arial"/>
          <w:color w:val="595959" w:themeColor="text1" w:themeTint="A6"/>
          <w:sz w:val="28"/>
          <w:szCs w:val="28"/>
        </w:rPr>
        <w:t xml:space="preserve">&amp; </w:t>
      </w:r>
      <w:r w:rsidRPr="0099643D">
        <w:rPr>
          <w:rFonts w:cs="Arial"/>
          <w:color w:val="595959" w:themeColor="text1" w:themeTint="A6"/>
          <w:sz w:val="28"/>
          <w:szCs w:val="28"/>
        </w:rPr>
        <w:t xml:space="preserve">email to </w:t>
      </w:r>
      <w:hyperlink r:id="rId8" w:history="1">
        <w:r w:rsidRPr="0099643D">
          <w:rPr>
            <w:rStyle w:val="Hyperlink"/>
            <w:rFonts w:cs="Arial"/>
            <w:color w:val="595959" w:themeColor="text1" w:themeTint="A6"/>
            <w:sz w:val="28"/>
            <w:szCs w:val="28"/>
          </w:rPr>
          <w:t>annieday@optusnet.com.au</w:t>
        </w:r>
      </w:hyperlink>
      <w:r w:rsidRPr="0099643D">
        <w:rPr>
          <w:rFonts w:cs="Arial"/>
          <w:color w:val="595959" w:themeColor="text1" w:themeTint="A6"/>
          <w:sz w:val="28"/>
          <w:szCs w:val="28"/>
        </w:rPr>
        <w:t xml:space="preserve">  </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020"/>
      </w:tblGrid>
      <w:tr w:rsidR="0099643D" w:rsidRPr="0099643D" w:rsidTr="00B26662">
        <w:tc>
          <w:tcPr>
            <w:tcW w:w="1800" w:type="dxa"/>
            <w:tcBorders>
              <w:top w:val="nil"/>
              <w:left w:val="nil"/>
              <w:bottom w:val="nil"/>
            </w:tcBorders>
          </w:tcPr>
          <w:p w:rsidR="007864EF" w:rsidRPr="0099643D" w:rsidRDefault="007864EF" w:rsidP="00B26662">
            <w:pPr>
              <w:spacing w:after="120"/>
              <w:jc w:val="right"/>
              <w:rPr>
                <w:rFonts w:cs="Arial"/>
                <w:color w:val="595959" w:themeColor="text1" w:themeTint="A6"/>
                <w:sz w:val="28"/>
                <w:szCs w:val="28"/>
              </w:rPr>
            </w:pPr>
            <w:r w:rsidRPr="0099643D">
              <w:rPr>
                <w:rFonts w:cs="Arial"/>
                <w:color w:val="595959" w:themeColor="text1" w:themeTint="A6"/>
                <w:sz w:val="28"/>
                <w:szCs w:val="28"/>
              </w:rPr>
              <w:t>Name</w:t>
            </w:r>
          </w:p>
        </w:tc>
        <w:tc>
          <w:tcPr>
            <w:tcW w:w="7020" w:type="dxa"/>
          </w:tcPr>
          <w:p w:rsidR="000F4750" w:rsidRPr="0099643D" w:rsidRDefault="000F4750" w:rsidP="00B26662">
            <w:pPr>
              <w:spacing w:after="120"/>
              <w:rPr>
                <w:rFonts w:cs="Arial"/>
                <w:color w:val="595959" w:themeColor="text1" w:themeTint="A6"/>
                <w:sz w:val="28"/>
                <w:szCs w:val="28"/>
              </w:rPr>
            </w:pPr>
          </w:p>
        </w:tc>
      </w:tr>
      <w:tr w:rsidR="0099643D" w:rsidRPr="0099643D" w:rsidTr="00B26662">
        <w:tc>
          <w:tcPr>
            <w:tcW w:w="1800" w:type="dxa"/>
            <w:tcBorders>
              <w:top w:val="nil"/>
              <w:left w:val="nil"/>
              <w:bottom w:val="nil"/>
            </w:tcBorders>
          </w:tcPr>
          <w:p w:rsidR="007864EF" w:rsidRPr="0099643D" w:rsidRDefault="007864EF" w:rsidP="00B26662">
            <w:pPr>
              <w:spacing w:after="120"/>
              <w:jc w:val="right"/>
              <w:rPr>
                <w:rFonts w:cs="Arial"/>
                <w:color w:val="595959" w:themeColor="text1" w:themeTint="A6"/>
                <w:sz w:val="28"/>
                <w:szCs w:val="28"/>
              </w:rPr>
            </w:pPr>
            <w:r w:rsidRPr="0099643D">
              <w:rPr>
                <w:rFonts w:cs="Arial"/>
                <w:color w:val="595959" w:themeColor="text1" w:themeTint="A6"/>
                <w:sz w:val="28"/>
                <w:szCs w:val="28"/>
              </w:rPr>
              <w:t>Address</w:t>
            </w:r>
          </w:p>
        </w:tc>
        <w:tc>
          <w:tcPr>
            <w:tcW w:w="7020" w:type="dxa"/>
          </w:tcPr>
          <w:p w:rsidR="000F4750" w:rsidRDefault="000F4750" w:rsidP="00B26662">
            <w:pPr>
              <w:spacing w:after="120"/>
              <w:rPr>
                <w:rFonts w:cs="Arial"/>
                <w:color w:val="595959" w:themeColor="text1" w:themeTint="A6"/>
                <w:sz w:val="28"/>
                <w:szCs w:val="28"/>
              </w:rPr>
            </w:pPr>
          </w:p>
          <w:p w:rsidR="00875B8F" w:rsidRPr="0099643D" w:rsidRDefault="00875B8F" w:rsidP="00B26662">
            <w:pPr>
              <w:spacing w:after="120"/>
              <w:rPr>
                <w:rFonts w:cs="Arial"/>
                <w:color w:val="595959" w:themeColor="text1" w:themeTint="A6"/>
                <w:sz w:val="28"/>
                <w:szCs w:val="28"/>
              </w:rPr>
            </w:pPr>
          </w:p>
        </w:tc>
      </w:tr>
      <w:tr w:rsidR="0099643D" w:rsidRPr="0099643D" w:rsidTr="00B26662">
        <w:tc>
          <w:tcPr>
            <w:tcW w:w="1800" w:type="dxa"/>
            <w:tcBorders>
              <w:top w:val="nil"/>
              <w:left w:val="nil"/>
              <w:bottom w:val="nil"/>
            </w:tcBorders>
          </w:tcPr>
          <w:p w:rsidR="007864EF" w:rsidRPr="0099643D" w:rsidRDefault="007864EF" w:rsidP="00B26662">
            <w:pPr>
              <w:spacing w:after="120"/>
              <w:jc w:val="right"/>
              <w:rPr>
                <w:rFonts w:cs="Arial"/>
                <w:color w:val="595959" w:themeColor="text1" w:themeTint="A6"/>
                <w:sz w:val="28"/>
                <w:szCs w:val="28"/>
              </w:rPr>
            </w:pPr>
            <w:r w:rsidRPr="0099643D">
              <w:rPr>
                <w:rFonts w:cs="Arial"/>
                <w:color w:val="595959" w:themeColor="text1" w:themeTint="A6"/>
                <w:sz w:val="28"/>
                <w:szCs w:val="28"/>
              </w:rPr>
              <w:t xml:space="preserve">Contact phone </w:t>
            </w:r>
          </w:p>
        </w:tc>
        <w:tc>
          <w:tcPr>
            <w:tcW w:w="7020" w:type="dxa"/>
          </w:tcPr>
          <w:p w:rsidR="000F4750" w:rsidRPr="0099643D" w:rsidRDefault="000F4750" w:rsidP="00B26662">
            <w:pPr>
              <w:spacing w:after="120"/>
              <w:rPr>
                <w:rFonts w:cs="Arial"/>
                <w:color w:val="595959" w:themeColor="text1" w:themeTint="A6"/>
                <w:sz w:val="28"/>
                <w:szCs w:val="28"/>
              </w:rPr>
            </w:pPr>
          </w:p>
        </w:tc>
      </w:tr>
      <w:tr w:rsidR="007864EF" w:rsidRPr="0099643D" w:rsidTr="00B26662">
        <w:trPr>
          <w:trHeight w:val="505"/>
        </w:trPr>
        <w:tc>
          <w:tcPr>
            <w:tcW w:w="1800" w:type="dxa"/>
            <w:tcBorders>
              <w:top w:val="nil"/>
              <w:left w:val="nil"/>
              <w:bottom w:val="nil"/>
            </w:tcBorders>
          </w:tcPr>
          <w:p w:rsidR="007864EF" w:rsidRPr="0099643D" w:rsidRDefault="007864EF" w:rsidP="00B26662">
            <w:pPr>
              <w:spacing w:after="120"/>
              <w:jc w:val="right"/>
              <w:rPr>
                <w:rFonts w:cs="Arial"/>
                <w:color w:val="595959" w:themeColor="text1" w:themeTint="A6"/>
                <w:sz w:val="28"/>
                <w:szCs w:val="28"/>
              </w:rPr>
            </w:pPr>
            <w:r w:rsidRPr="0099643D">
              <w:rPr>
                <w:rFonts w:cs="Arial"/>
                <w:color w:val="595959" w:themeColor="text1" w:themeTint="A6"/>
                <w:sz w:val="28"/>
                <w:szCs w:val="28"/>
              </w:rPr>
              <w:t>Email address</w:t>
            </w:r>
          </w:p>
        </w:tc>
        <w:tc>
          <w:tcPr>
            <w:tcW w:w="7020" w:type="dxa"/>
          </w:tcPr>
          <w:p w:rsidR="000F4750" w:rsidRPr="0099643D" w:rsidRDefault="000F4750" w:rsidP="00B26662">
            <w:pPr>
              <w:rPr>
                <w:rFonts w:cs="Arial"/>
                <w:color w:val="595959" w:themeColor="text1" w:themeTint="A6"/>
                <w:sz w:val="28"/>
                <w:szCs w:val="28"/>
              </w:rPr>
            </w:pPr>
          </w:p>
        </w:tc>
      </w:tr>
    </w:tbl>
    <w:p w:rsidR="00875B8F" w:rsidRDefault="00875B8F" w:rsidP="000F4750">
      <w:pPr>
        <w:spacing w:line="240" w:lineRule="auto"/>
        <w:rPr>
          <w:rFonts w:cs="Arial"/>
          <w:b/>
          <w:color w:val="595959" w:themeColor="text1" w:themeTint="A6"/>
          <w:sz w:val="28"/>
          <w:szCs w:val="28"/>
        </w:rPr>
      </w:pPr>
    </w:p>
    <w:p w:rsidR="007864EF" w:rsidRPr="0099643D" w:rsidRDefault="007864EF" w:rsidP="000F4750">
      <w:pPr>
        <w:spacing w:line="240" w:lineRule="auto"/>
        <w:rPr>
          <w:rFonts w:cs="Arial"/>
          <w:color w:val="595959" w:themeColor="text1" w:themeTint="A6"/>
          <w:sz w:val="28"/>
          <w:szCs w:val="28"/>
        </w:rPr>
      </w:pPr>
      <w:r w:rsidRPr="0099643D">
        <w:rPr>
          <w:rFonts w:cs="Arial"/>
          <w:b/>
          <w:color w:val="595959" w:themeColor="text1" w:themeTint="A6"/>
          <w:sz w:val="28"/>
          <w:szCs w:val="28"/>
        </w:rPr>
        <w:t>To secure your place in the workshop</w:t>
      </w:r>
      <w:r w:rsidR="00AE06B3" w:rsidRPr="0099643D">
        <w:rPr>
          <w:rFonts w:cs="Arial"/>
          <w:b/>
          <w:color w:val="595959" w:themeColor="text1" w:themeTint="A6"/>
          <w:sz w:val="28"/>
          <w:szCs w:val="28"/>
        </w:rPr>
        <w:t>,</w:t>
      </w:r>
      <w:r w:rsidRPr="0099643D">
        <w:rPr>
          <w:rFonts w:cs="Arial"/>
          <w:b/>
          <w:color w:val="595959" w:themeColor="text1" w:themeTint="A6"/>
          <w:sz w:val="28"/>
          <w:szCs w:val="28"/>
        </w:rPr>
        <w:t xml:space="preserve"> payment</w:t>
      </w:r>
      <w:r w:rsidR="001240C1">
        <w:rPr>
          <w:rFonts w:cs="Arial"/>
          <w:b/>
          <w:color w:val="595959" w:themeColor="text1" w:themeTint="A6"/>
          <w:sz w:val="28"/>
          <w:szCs w:val="28"/>
        </w:rPr>
        <w:t xml:space="preserve"> of $330</w:t>
      </w:r>
      <w:r w:rsidR="00757468" w:rsidRPr="0099643D">
        <w:rPr>
          <w:rFonts w:cs="Arial"/>
          <w:b/>
          <w:color w:val="595959" w:themeColor="text1" w:themeTint="A6"/>
          <w:sz w:val="28"/>
          <w:szCs w:val="28"/>
        </w:rPr>
        <w:t xml:space="preserve"> </w:t>
      </w:r>
      <w:r w:rsidRPr="0099643D">
        <w:rPr>
          <w:rFonts w:cs="Arial"/>
          <w:b/>
          <w:color w:val="595959" w:themeColor="text1" w:themeTint="A6"/>
          <w:sz w:val="28"/>
          <w:szCs w:val="28"/>
        </w:rPr>
        <w:t xml:space="preserve">must be received </w:t>
      </w:r>
      <w:r w:rsidR="001D2644" w:rsidRPr="0099643D">
        <w:rPr>
          <w:rFonts w:cs="Arial"/>
          <w:b/>
          <w:color w:val="595959" w:themeColor="text1" w:themeTint="A6"/>
          <w:sz w:val="28"/>
          <w:szCs w:val="28"/>
        </w:rPr>
        <w:t>by direct deposit</w:t>
      </w:r>
      <w:r w:rsidR="008C0C19">
        <w:rPr>
          <w:rFonts w:cs="Arial"/>
          <w:b/>
          <w:color w:val="595959" w:themeColor="text1" w:themeTint="A6"/>
          <w:sz w:val="28"/>
          <w:szCs w:val="28"/>
        </w:rPr>
        <w:t>.</w:t>
      </w:r>
      <w:bookmarkStart w:id="0" w:name="_GoBack"/>
      <w:bookmarkEnd w:id="0"/>
      <w:r w:rsidR="001D2644" w:rsidRPr="0099643D">
        <w:rPr>
          <w:rFonts w:cs="Arial"/>
          <w:b/>
          <w:color w:val="595959" w:themeColor="text1" w:themeTint="A6"/>
          <w:sz w:val="28"/>
          <w:szCs w:val="28"/>
        </w:rPr>
        <w:t xml:space="preserve"> </w:t>
      </w:r>
    </w:p>
    <w:p w:rsidR="0099643D" w:rsidRPr="0099643D" w:rsidRDefault="0099643D" w:rsidP="0099643D">
      <w:pPr>
        <w:rPr>
          <w:rFonts w:cs="Arial"/>
          <w:b/>
          <w:color w:val="595959" w:themeColor="text1" w:themeTint="A6"/>
          <w:sz w:val="28"/>
          <w:szCs w:val="28"/>
        </w:rPr>
      </w:pPr>
      <w:r w:rsidRPr="0099643D">
        <w:rPr>
          <w:rFonts w:cs="Arial"/>
          <w:b/>
          <w:color w:val="595959" w:themeColor="text1" w:themeTint="A6"/>
          <w:sz w:val="28"/>
          <w:szCs w:val="28"/>
        </w:rPr>
        <w:t>Bank Transfer details:</w:t>
      </w:r>
    </w:p>
    <w:p w:rsidR="0099643D" w:rsidRPr="0099643D" w:rsidRDefault="0099643D" w:rsidP="00A50746">
      <w:pPr>
        <w:rPr>
          <w:rFonts w:cs="Arial"/>
          <w:color w:val="595959" w:themeColor="text1" w:themeTint="A6"/>
          <w:sz w:val="28"/>
          <w:szCs w:val="28"/>
        </w:rPr>
      </w:pPr>
      <w:r w:rsidRPr="0099643D">
        <w:rPr>
          <w:rFonts w:cs="Arial"/>
          <w:color w:val="595959" w:themeColor="text1" w:themeTint="A6"/>
          <w:sz w:val="28"/>
          <w:szCs w:val="28"/>
        </w:rPr>
        <w:t>Printmaking Sisters Pty Ltd</w:t>
      </w:r>
    </w:p>
    <w:p w:rsidR="00A50746" w:rsidRDefault="00A50746" w:rsidP="00A50746">
      <w:pPr>
        <w:rPr>
          <w:rFonts w:cs="Arial"/>
          <w:color w:val="595959" w:themeColor="text1" w:themeTint="A6"/>
          <w:sz w:val="28"/>
          <w:szCs w:val="28"/>
        </w:rPr>
      </w:pPr>
      <w:r>
        <w:rPr>
          <w:rFonts w:cs="Arial"/>
          <w:color w:val="595959" w:themeColor="text1" w:themeTint="A6"/>
          <w:sz w:val="28"/>
          <w:szCs w:val="28"/>
        </w:rPr>
        <w:t>BSB: 01254</w:t>
      </w:r>
      <w:r w:rsidR="00CB0834">
        <w:rPr>
          <w:rFonts w:cs="Arial"/>
          <w:color w:val="595959" w:themeColor="text1" w:themeTint="A6"/>
          <w:sz w:val="28"/>
          <w:szCs w:val="28"/>
        </w:rPr>
        <w:t>7</w:t>
      </w:r>
      <w:r>
        <w:rPr>
          <w:rFonts w:cs="Arial"/>
          <w:color w:val="595959" w:themeColor="text1" w:themeTint="A6"/>
          <w:sz w:val="28"/>
          <w:szCs w:val="28"/>
        </w:rPr>
        <w:t xml:space="preserve"> </w:t>
      </w:r>
    </w:p>
    <w:p w:rsidR="0099643D" w:rsidRPr="0099643D" w:rsidRDefault="0099643D" w:rsidP="00A50746">
      <w:pPr>
        <w:rPr>
          <w:rFonts w:cs="Arial"/>
          <w:color w:val="595959" w:themeColor="text1" w:themeTint="A6"/>
          <w:sz w:val="28"/>
          <w:szCs w:val="28"/>
        </w:rPr>
      </w:pPr>
      <w:r w:rsidRPr="0099643D">
        <w:rPr>
          <w:rFonts w:cs="Arial"/>
          <w:color w:val="595959" w:themeColor="text1" w:themeTint="A6"/>
          <w:sz w:val="28"/>
          <w:szCs w:val="28"/>
        </w:rPr>
        <w:t>Account No: 369052441</w:t>
      </w:r>
    </w:p>
    <w:p w:rsidR="006E1149" w:rsidRPr="0099643D" w:rsidRDefault="006E1149" w:rsidP="00AB2420">
      <w:pPr>
        <w:spacing w:after="0" w:line="240" w:lineRule="auto"/>
        <w:jc w:val="center"/>
        <w:rPr>
          <w:rStyle w:val="font7"/>
          <w:rFonts w:cs="Arial"/>
          <w:color w:val="595959" w:themeColor="text1" w:themeTint="A6"/>
          <w:sz w:val="28"/>
          <w:szCs w:val="28"/>
        </w:rPr>
      </w:pPr>
    </w:p>
    <w:p w:rsidR="00C82079" w:rsidRPr="000F4750" w:rsidRDefault="00143210" w:rsidP="00AB2420">
      <w:pPr>
        <w:spacing w:after="0" w:line="240" w:lineRule="auto"/>
        <w:jc w:val="center"/>
        <w:rPr>
          <w:rFonts w:cs="Arial"/>
          <w:b/>
          <w:color w:val="0000FF" w:themeColor="hyperlink"/>
          <w:sz w:val="28"/>
          <w:szCs w:val="28"/>
          <w:u w:val="single"/>
        </w:rPr>
      </w:pPr>
      <w:r w:rsidRPr="000F4750">
        <w:rPr>
          <w:rStyle w:val="font7"/>
          <w:rFonts w:cs="Arial"/>
          <w:b/>
          <w:color w:val="595959" w:themeColor="text1" w:themeTint="A6"/>
          <w:sz w:val="28"/>
          <w:szCs w:val="28"/>
        </w:rPr>
        <w:t>If you have any questions</w:t>
      </w:r>
      <w:r w:rsidR="00875B8F">
        <w:rPr>
          <w:rStyle w:val="font7"/>
          <w:rFonts w:cs="Arial"/>
          <w:b/>
          <w:color w:val="595959" w:themeColor="text1" w:themeTint="A6"/>
          <w:sz w:val="28"/>
          <w:szCs w:val="28"/>
        </w:rPr>
        <w:t xml:space="preserve"> at all,</w:t>
      </w:r>
      <w:r w:rsidRPr="000F4750">
        <w:rPr>
          <w:rStyle w:val="font7"/>
          <w:rFonts w:cs="Arial"/>
          <w:b/>
          <w:color w:val="595959" w:themeColor="text1" w:themeTint="A6"/>
          <w:sz w:val="28"/>
          <w:szCs w:val="28"/>
        </w:rPr>
        <w:t xml:space="preserve"> please email me, </w:t>
      </w:r>
      <w:hyperlink r:id="rId9" w:history="1">
        <w:r w:rsidR="000F4750" w:rsidRPr="00CB470C">
          <w:rPr>
            <w:rStyle w:val="Hyperlink"/>
            <w:color w:val="0000BF" w:themeColor="hyperlink" w:themeShade="BF"/>
            <w:sz w:val="28"/>
            <w:szCs w:val="28"/>
          </w:rPr>
          <w:t>annieday@optusnet.com.au</w:t>
        </w:r>
      </w:hyperlink>
      <w:r w:rsidR="000F4750">
        <w:rPr>
          <w:color w:val="17365D" w:themeColor="text2" w:themeShade="BF"/>
          <w:sz w:val="28"/>
          <w:szCs w:val="28"/>
        </w:rPr>
        <w:t xml:space="preserve"> </w:t>
      </w:r>
      <w:r w:rsidRPr="000F4750">
        <w:rPr>
          <w:rStyle w:val="Hyperlink"/>
          <w:rFonts w:cs="Arial"/>
          <w:sz w:val="28"/>
          <w:szCs w:val="28"/>
          <w:u w:val="none"/>
        </w:rPr>
        <w:t>www.annieday.com.au</w:t>
      </w:r>
    </w:p>
    <w:sectPr w:rsidR="00C82079" w:rsidRPr="000F4750" w:rsidSect="008C0C19">
      <w:pgSz w:w="11906" w:h="16838"/>
      <w:pgMar w:top="709" w:right="1133"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thos Pro Regular">
    <w:panose1 w:val="00000000000000000000"/>
    <w:charset w:val="00"/>
    <w:family w:val="decorative"/>
    <w:notTrueType/>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3A73"/>
    <w:multiLevelType w:val="hybridMultilevel"/>
    <w:tmpl w:val="A7F013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47B125C0"/>
    <w:multiLevelType w:val="hybridMultilevel"/>
    <w:tmpl w:val="7EF27F2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9D"/>
    <w:rsid w:val="000138E6"/>
    <w:rsid w:val="0002169D"/>
    <w:rsid w:val="00064405"/>
    <w:rsid w:val="000B1518"/>
    <w:rsid w:val="000F4750"/>
    <w:rsid w:val="001240C1"/>
    <w:rsid w:val="00135C72"/>
    <w:rsid w:val="00143210"/>
    <w:rsid w:val="00160CFE"/>
    <w:rsid w:val="001A171D"/>
    <w:rsid w:val="001B366A"/>
    <w:rsid w:val="001D2644"/>
    <w:rsid w:val="001E3B03"/>
    <w:rsid w:val="00272757"/>
    <w:rsid w:val="00290B8E"/>
    <w:rsid w:val="00293605"/>
    <w:rsid w:val="00316A35"/>
    <w:rsid w:val="00377C31"/>
    <w:rsid w:val="004010B6"/>
    <w:rsid w:val="00430654"/>
    <w:rsid w:val="004F398B"/>
    <w:rsid w:val="00653308"/>
    <w:rsid w:val="006665E6"/>
    <w:rsid w:val="0068447A"/>
    <w:rsid w:val="006E1149"/>
    <w:rsid w:val="006F171B"/>
    <w:rsid w:val="00741889"/>
    <w:rsid w:val="00757468"/>
    <w:rsid w:val="007864EF"/>
    <w:rsid w:val="007A6ADA"/>
    <w:rsid w:val="00812CDD"/>
    <w:rsid w:val="008452BB"/>
    <w:rsid w:val="00875B8F"/>
    <w:rsid w:val="00882964"/>
    <w:rsid w:val="00896D9A"/>
    <w:rsid w:val="008C0C19"/>
    <w:rsid w:val="008E1245"/>
    <w:rsid w:val="00905AB7"/>
    <w:rsid w:val="009437F1"/>
    <w:rsid w:val="00960E34"/>
    <w:rsid w:val="009642DB"/>
    <w:rsid w:val="0097116F"/>
    <w:rsid w:val="009843DD"/>
    <w:rsid w:val="0099643D"/>
    <w:rsid w:val="009E4099"/>
    <w:rsid w:val="00A50746"/>
    <w:rsid w:val="00A9571E"/>
    <w:rsid w:val="00AB2420"/>
    <w:rsid w:val="00AE06B3"/>
    <w:rsid w:val="00AE0CA2"/>
    <w:rsid w:val="00AF6EA0"/>
    <w:rsid w:val="00BA3F58"/>
    <w:rsid w:val="00BE5995"/>
    <w:rsid w:val="00BF34E4"/>
    <w:rsid w:val="00C82079"/>
    <w:rsid w:val="00CB0834"/>
    <w:rsid w:val="00CC700F"/>
    <w:rsid w:val="00D012BA"/>
    <w:rsid w:val="00D21E3B"/>
    <w:rsid w:val="00D30EFD"/>
    <w:rsid w:val="00DD6530"/>
    <w:rsid w:val="00E474F9"/>
    <w:rsid w:val="00F23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69D"/>
    <w:rPr>
      <w:rFonts w:ascii="Tahoma" w:hAnsi="Tahoma" w:cs="Tahoma"/>
      <w:sz w:val="16"/>
      <w:szCs w:val="16"/>
    </w:rPr>
  </w:style>
  <w:style w:type="character" w:customStyle="1" w:styleId="bold">
    <w:name w:val="bold"/>
    <w:basedOn w:val="DefaultParagraphFont"/>
    <w:rsid w:val="0002169D"/>
  </w:style>
  <w:style w:type="character" w:customStyle="1" w:styleId="font7">
    <w:name w:val="font_7"/>
    <w:rsid w:val="0002169D"/>
  </w:style>
  <w:style w:type="character" w:styleId="Hyperlink">
    <w:name w:val="Hyperlink"/>
    <w:basedOn w:val="DefaultParagraphFont"/>
    <w:uiPriority w:val="99"/>
    <w:unhideWhenUsed/>
    <w:rsid w:val="0002169D"/>
    <w:rPr>
      <w:color w:val="0000FF" w:themeColor="hyperlink"/>
      <w:u w:val="single"/>
    </w:rPr>
  </w:style>
  <w:style w:type="character" w:customStyle="1" w:styleId="body1">
    <w:name w:val="body1"/>
    <w:basedOn w:val="DefaultParagraphFont"/>
    <w:rsid w:val="0002169D"/>
    <w:rPr>
      <w:rFonts w:ascii="Verdana" w:hAnsi="Verdana" w:hint="default"/>
      <w:color w:val="42313A"/>
      <w:sz w:val="20"/>
      <w:szCs w:val="20"/>
    </w:rPr>
  </w:style>
  <w:style w:type="table" w:styleId="TableGrid">
    <w:name w:val="Table Grid"/>
    <w:basedOn w:val="TableNormal"/>
    <w:uiPriority w:val="59"/>
    <w:rsid w:val="00C82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DD6530"/>
  </w:style>
  <w:style w:type="character" w:styleId="Emphasis">
    <w:name w:val="Emphasis"/>
    <w:basedOn w:val="DefaultParagraphFont"/>
    <w:uiPriority w:val="20"/>
    <w:qFormat/>
    <w:rsid w:val="00DD6530"/>
    <w:rPr>
      <w:i/>
      <w:iCs/>
    </w:rPr>
  </w:style>
  <w:style w:type="paragraph" w:styleId="ListParagraph">
    <w:name w:val="List Paragraph"/>
    <w:basedOn w:val="Normal"/>
    <w:uiPriority w:val="34"/>
    <w:qFormat/>
    <w:rsid w:val="001A171D"/>
    <w:pPr>
      <w:ind w:left="720"/>
      <w:contextualSpacing/>
    </w:pPr>
  </w:style>
  <w:style w:type="character" w:styleId="Strong">
    <w:name w:val="Strong"/>
    <w:basedOn w:val="DefaultParagraphFont"/>
    <w:uiPriority w:val="22"/>
    <w:qFormat/>
    <w:rsid w:val="00135C72"/>
    <w:rPr>
      <w:b/>
      <w:bCs/>
    </w:rPr>
  </w:style>
  <w:style w:type="character" w:customStyle="1" w:styleId="font70">
    <w:name w:val="font7"/>
    <w:basedOn w:val="DefaultParagraphFont"/>
    <w:rsid w:val="006E1149"/>
  </w:style>
  <w:style w:type="paragraph" w:customStyle="1" w:styleId="font8">
    <w:name w:val="font_8"/>
    <w:basedOn w:val="Normal"/>
    <w:rsid w:val="00290B8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69D"/>
    <w:rPr>
      <w:rFonts w:ascii="Tahoma" w:hAnsi="Tahoma" w:cs="Tahoma"/>
      <w:sz w:val="16"/>
      <w:szCs w:val="16"/>
    </w:rPr>
  </w:style>
  <w:style w:type="character" w:customStyle="1" w:styleId="bold">
    <w:name w:val="bold"/>
    <w:basedOn w:val="DefaultParagraphFont"/>
    <w:rsid w:val="0002169D"/>
  </w:style>
  <w:style w:type="character" w:customStyle="1" w:styleId="font7">
    <w:name w:val="font_7"/>
    <w:rsid w:val="0002169D"/>
  </w:style>
  <w:style w:type="character" w:styleId="Hyperlink">
    <w:name w:val="Hyperlink"/>
    <w:basedOn w:val="DefaultParagraphFont"/>
    <w:uiPriority w:val="99"/>
    <w:unhideWhenUsed/>
    <w:rsid w:val="0002169D"/>
    <w:rPr>
      <w:color w:val="0000FF" w:themeColor="hyperlink"/>
      <w:u w:val="single"/>
    </w:rPr>
  </w:style>
  <w:style w:type="character" w:customStyle="1" w:styleId="body1">
    <w:name w:val="body1"/>
    <w:basedOn w:val="DefaultParagraphFont"/>
    <w:rsid w:val="0002169D"/>
    <w:rPr>
      <w:rFonts w:ascii="Verdana" w:hAnsi="Verdana" w:hint="default"/>
      <w:color w:val="42313A"/>
      <w:sz w:val="20"/>
      <w:szCs w:val="20"/>
    </w:rPr>
  </w:style>
  <w:style w:type="table" w:styleId="TableGrid">
    <w:name w:val="Table Grid"/>
    <w:basedOn w:val="TableNormal"/>
    <w:uiPriority w:val="59"/>
    <w:rsid w:val="00C82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DD6530"/>
  </w:style>
  <w:style w:type="character" w:styleId="Emphasis">
    <w:name w:val="Emphasis"/>
    <w:basedOn w:val="DefaultParagraphFont"/>
    <w:uiPriority w:val="20"/>
    <w:qFormat/>
    <w:rsid w:val="00DD6530"/>
    <w:rPr>
      <w:i/>
      <w:iCs/>
    </w:rPr>
  </w:style>
  <w:style w:type="paragraph" w:styleId="ListParagraph">
    <w:name w:val="List Paragraph"/>
    <w:basedOn w:val="Normal"/>
    <w:uiPriority w:val="34"/>
    <w:qFormat/>
    <w:rsid w:val="001A171D"/>
    <w:pPr>
      <w:ind w:left="720"/>
      <w:contextualSpacing/>
    </w:pPr>
  </w:style>
  <w:style w:type="character" w:styleId="Strong">
    <w:name w:val="Strong"/>
    <w:basedOn w:val="DefaultParagraphFont"/>
    <w:uiPriority w:val="22"/>
    <w:qFormat/>
    <w:rsid w:val="00135C72"/>
    <w:rPr>
      <w:b/>
      <w:bCs/>
    </w:rPr>
  </w:style>
  <w:style w:type="character" w:customStyle="1" w:styleId="font70">
    <w:name w:val="font7"/>
    <w:basedOn w:val="DefaultParagraphFont"/>
    <w:rsid w:val="006E1149"/>
  </w:style>
  <w:style w:type="paragraph" w:customStyle="1" w:styleId="font8">
    <w:name w:val="font_8"/>
    <w:basedOn w:val="Normal"/>
    <w:rsid w:val="00290B8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24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eday@optusnet.com.au" TargetMode="External"/><Relationship Id="rId3" Type="http://schemas.microsoft.com/office/2007/relationships/stylesWithEffects" Target="stylesWithEffects.xml"/><Relationship Id="rId7" Type="http://schemas.openxmlformats.org/officeDocument/2006/relationships/hyperlink" Target="mailto:annieday@optusne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ieday@optusne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Annie</cp:lastModifiedBy>
  <cp:revision>4</cp:revision>
  <cp:lastPrinted>2014-12-04T08:12:00Z</cp:lastPrinted>
  <dcterms:created xsi:type="dcterms:W3CDTF">2021-11-13T01:41:00Z</dcterms:created>
  <dcterms:modified xsi:type="dcterms:W3CDTF">2021-11-13T01:55:00Z</dcterms:modified>
</cp:coreProperties>
</file>